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58BABD4" w14:textId="77777777" w:rsidR="0001191A" w:rsidRDefault="00296CEB">
      <w:pPr>
        <w:pStyle w:val="Subtitle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The Four Conditions of the Motivational Framework</w:t>
      </w:r>
    </w:p>
    <w:p w14:paraId="1A4BBFF5" w14:textId="77777777" w:rsidR="0001191A" w:rsidRDefault="0001191A">
      <w:pPr>
        <w:spacing w:line="360" w:lineRule="auto"/>
        <w:ind w:left="720"/>
      </w:pPr>
    </w:p>
    <w:p w14:paraId="670FC89B" w14:textId="77777777" w:rsidR="0001191A" w:rsidRDefault="009337BB">
      <w:pPr>
        <w:spacing w:line="360" w:lineRule="auto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59B4BA8" wp14:editId="71B258E6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6858000" cy="640080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400800"/>
                          <a:chOff x="540" y="4140"/>
                          <a:chExt cx="10800" cy="10080"/>
                        </a:xfrm>
                      </wpg:grpSpPr>
                      <wps:wsp>
                        <wps:cNvPr id="7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40" y="4140"/>
                            <a:ext cx="10800" cy="10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39545A5" w14:textId="77777777" w:rsidR="009337BB" w:rsidRDefault="009337B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5940" y="4140"/>
                            <a:ext cx="0" cy="10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540" y="918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0;margin-top:12.6pt;width:540pt;height:7in;z-index:-251659264" coordorigin="540,4140" coordsize="10800,10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">
                <v:oval id="Oval 7" o:spid="_x0000_s1027" style="position:absolute;left:540;top:4140;width:10800;height:10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qrmuwgAA&#10;ANoAAAAPAAAAZHJzL2Rvd25yZXYueG1sRI9Ba8JAFITvQv/D8oTedKNBW6KrSKVgDx4a2/sj+0yC&#10;2bch+4zx37sFocdhZr5h1tvBNaqnLtSeDcymCSjiwtuaSwM/p8/JO6ggyBYbz2TgTgG2m5fRGjPr&#10;b/xNfS6lihAOGRqoRNpM61BU5DBMfUscvbPvHEqUXalth7cId42eJ8lSO6w5LlTY0kdFxSW/OgP7&#10;cpcve53KIj3vD7K4/B6/0pkxr+NhtwIlNMh/+Nk+WANv8Hcl3gC9e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qua7CAAAA2gAAAA8AAAAAAAAAAAAAAAAAlwIAAGRycy9kb3du&#10;cmV2LnhtbFBLBQYAAAAABAAEAPUAAACGAwAAAAA=&#10;">
                  <v:textbox>
                    <w:txbxContent>
                      <w:p w14:paraId="539545A5" w14:textId="77777777" w:rsidR="009337BB" w:rsidRDefault="009337BB"/>
                    </w:txbxContent>
                  </v:textbox>
                </v:oval>
                <v:line id="Line 8" o:spid="_x0000_s1028" style="position:absolute;visibility:visible;mso-wrap-style:square" from="5940,4140" to="5940,14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fFb6twQAAANoAAAAPAAAAAAAAAAAAAAAA&#10;AKECAABkcnMvZG93bnJldi54bWxQSwUGAAAAAAQABAD5AAAAjwMAAAAA&#10;"/>
                <v:line id="Line 9" o:spid="_x0000_s1029" style="position:absolute;visibility:visible;mso-wrap-style:square" from="540,9180" to="11340,91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</w:p>
    <w:p w14:paraId="638FE1C3" w14:textId="77777777" w:rsidR="0001191A" w:rsidRDefault="0001191A">
      <w:pPr>
        <w:spacing w:line="360" w:lineRule="auto"/>
        <w:ind w:left="720"/>
      </w:pPr>
    </w:p>
    <w:p w14:paraId="21D4CE8F" w14:textId="77777777" w:rsidR="0001191A" w:rsidRDefault="00D2593A">
      <w:pPr>
        <w:spacing w:line="360" w:lineRule="auto"/>
        <w:ind w:left="720"/>
      </w:pPr>
      <w:r>
        <w:rPr>
          <w:noProof/>
          <w:sz w:val="20"/>
        </w:rPr>
        <w:pict w14:anchorId="62096CD5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351pt;margin-top:14.4pt;width:216.75pt;height:20.25pt;rotation:-20966401fd;z-index:-251662336" o:allowincell="f" fillcolor="black">
            <v:shadow color="#868686"/>
            <v:textpath style="font-family:&quot;Times New Roman&quot;;font-size:18pt" fitshape="t" trim="t" string="Choice &amp; Personal Relevance"/>
          </v:shape>
        </w:pict>
      </w:r>
      <w:r>
        <w:rPr>
          <w:noProof/>
          <w:sz w:val="20"/>
        </w:rPr>
        <w:pict w14:anchorId="1EA11C32">
          <v:shape id="_x0000_s1026" type="#_x0000_t144" style="position:absolute;left:0;text-align:left;margin-left:-18pt;margin-top:14.4pt;width:201.75pt;height:20.25pt;rotation:-2545368fd;z-index:-251663360" o:allowincell="f" fillcolor="black">
            <v:shadow color="#868686"/>
            <v:textpath style="font-family:&quot;Times New Roman&quot;;font-size:18pt" fitshape="t" trim="t" string="Respect and Connectedness"/>
          </v:shape>
        </w:pict>
      </w:r>
    </w:p>
    <w:p w14:paraId="7C04F9D2" w14:textId="77777777" w:rsidR="0001191A" w:rsidRDefault="009337BB">
      <w:pPr>
        <w:spacing w:line="360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5C36476" wp14:editId="53F1C27B">
                <wp:simplePos x="0" y="0"/>
                <wp:positionH relativeFrom="column">
                  <wp:posOffset>1188720</wp:posOffset>
                </wp:positionH>
                <wp:positionV relativeFrom="paragraph">
                  <wp:posOffset>257810</wp:posOffset>
                </wp:positionV>
                <wp:extent cx="2103120" cy="155448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01144" w14:textId="77777777" w:rsidR="009337BB" w:rsidRPr="00BC24CE" w:rsidRDefault="009337BB" w:rsidP="00EE782A">
                            <w:pPr>
                              <w:rPr>
                                <w:rFonts w:ascii="Arial" w:hAnsi="Arial"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</w:rPr>
                              <w:t>How does the learning experience contribute to developing as a community of learners who feel respected and connected to one another?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30" type="#_x0000_t202" style="position:absolute;left:0;text-align:left;margin-left:93.6pt;margin-top:20.3pt;width:165.6pt;height:1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" o:allowincell="f" stroked="f">
                <v:textbox>
                  <w:txbxContent>
                    <w:p w14:paraId="2C501144" w14:textId="77777777" w:rsidR="009337BB" w:rsidRPr="00BC24CE" w:rsidRDefault="009337BB" w:rsidP="00EE782A">
                      <w:pPr>
                        <w:rPr>
                          <w:rFonts w:ascii="Arial" w:hAnsi="Arial"/>
                          <w:bCs/>
                        </w:rPr>
                      </w:pPr>
                      <w:r>
                        <w:rPr>
                          <w:rFonts w:ascii="Arial" w:hAnsi="Arial"/>
                          <w:bCs/>
                        </w:rPr>
                        <w:t>How does the learning experience contribute to developing as a community of learners who feel respected and connected to one another?</w:t>
                      </w:r>
                    </w:p>
                  </w:txbxContent>
                </v:textbox>
              </v:shape>
            </w:pict>
          </mc:Fallback>
        </mc:AlternateContent>
      </w:r>
    </w:p>
    <w:p w14:paraId="65F0DE21" w14:textId="77777777" w:rsidR="0001191A" w:rsidRDefault="009337BB">
      <w:pPr>
        <w:spacing w:line="360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BECAB0" wp14:editId="3E72B241">
                <wp:simplePos x="0" y="0"/>
                <wp:positionH relativeFrom="column">
                  <wp:posOffset>3886200</wp:posOffset>
                </wp:positionH>
                <wp:positionV relativeFrom="paragraph">
                  <wp:posOffset>46990</wp:posOffset>
                </wp:positionV>
                <wp:extent cx="1874520" cy="168529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168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65BCC" w14:textId="77777777" w:rsidR="009337BB" w:rsidRPr="00465FBD" w:rsidRDefault="009337BB">
                            <w:pPr>
                              <w:rPr>
                                <w:rFonts w:ascii="Jester" w:hAnsi="Jester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</w:rPr>
                              <w:t>How does this learning experience offer meaningful choices and promote personal relevance to contribute to a positive attitude?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06pt;margin-top:3.7pt;width:147.6pt;height:1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" o:allowincell="f" stroked="f">
                <v:textbox>
                  <w:txbxContent>
                    <w:p w14:paraId="73165BCC" w14:textId="77777777" w:rsidR="009337BB" w:rsidRPr="00465FBD" w:rsidRDefault="009337BB">
                      <w:pPr>
                        <w:rPr>
                          <w:rFonts w:ascii="Jester" w:hAnsi="Jester"/>
                          <w:b/>
                        </w:rPr>
                      </w:pPr>
                      <w:r>
                        <w:rPr>
                          <w:rFonts w:ascii="Arial" w:hAnsi="Arial"/>
                          <w:bCs/>
                        </w:rPr>
                        <w:t>How does this learning experience offer meaningful choices and promote personal relevance to contribute to a positive attitude?</w:t>
                      </w:r>
                    </w:p>
                  </w:txbxContent>
                </v:textbox>
              </v:shape>
            </w:pict>
          </mc:Fallback>
        </mc:AlternateContent>
      </w:r>
    </w:p>
    <w:p w14:paraId="6486871B" w14:textId="77777777" w:rsidR="0001191A" w:rsidRDefault="0001191A">
      <w:pPr>
        <w:spacing w:line="360" w:lineRule="auto"/>
        <w:ind w:left="720"/>
      </w:pPr>
    </w:p>
    <w:p w14:paraId="17F9FEF6" w14:textId="77777777" w:rsidR="0001191A" w:rsidRDefault="0001191A">
      <w:pPr>
        <w:spacing w:line="360" w:lineRule="auto"/>
        <w:ind w:left="720"/>
      </w:pPr>
    </w:p>
    <w:p w14:paraId="6CB6E946" w14:textId="77777777" w:rsidR="0001191A" w:rsidRDefault="0001191A">
      <w:pPr>
        <w:spacing w:line="360" w:lineRule="auto"/>
        <w:ind w:left="720"/>
      </w:pPr>
    </w:p>
    <w:p w14:paraId="40200E54" w14:textId="77777777" w:rsidR="0001191A" w:rsidRDefault="0001191A">
      <w:pPr>
        <w:spacing w:line="360" w:lineRule="auto"/>
        <w:ind w:left="720"/>
      </w:pPr>
    </w:p>
    <w:p w14:paraId="28D27593" w14:textId="77777777" w:rsidR="0001191A" w:rsidRDefault="0001191A">
      <w:pPr>
        <w:spacing w:line="360" w:lineRule="auto"/>
      </w:pPr>
    </w:p>
    <w:p w14:paraId="2CF53FB3" w14:textId="77777777" w:rsidR="0001191A" w:rsidRDefault="0001191A">
      <w:pPr>
        <w:spacing w:line="360" w:lineRule="auto"/>
      </w:pPr>
    </w:p>
    <w:p w14:paraId="579991D0" w14:textId="77777777" w:rsidR="0001191A" w:rsidRDefault="009337BB" w:rsidP="00296CEB">
      <w:pPr>
        <w:tabs>
          <w:tab w:val="left" w:pos="3240"/>
        </w:tabs>
        <w:spacing w:line="360" w:lineRule="auto"/>
        <w:rPr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D4C3E" wp14:editId="51D2BE30">
                <wp:simplePos x="0" y="0"/>
                <wp:positionH relativeFrom="column">
                  <wp:posOffset>1371600</wp:posOffset>
                </wp:positionH>
                <wp:positionV relativeFrom="paragraph">
                  <wp:posOffset>468630</wp:posOffset>
                </wp:positionV>
                <wp:extent cx="0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6.9pt" to="108pt,3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"/>
            </w:pict>
          </mc:Fallback>
        </mc:AlternateContent>
      </w:r>
      <w:r w:rsidR="0001191A" w:rsidRPr="00296CEB">
        <w:tab/>
      </w:r>
      <w:r w:rsidR="0001191A" w:rsidRPr="00296CEB">
        <w:rPr>
          <w:b/>
          <w:sz w:val="44"/>
        </w:rPr>
        <w:t>Inclusion</w:t>
      </w:r>
      <w:r w:rsidR="0001191A" w:rsidRPr="00296CEB">
        <w:rPr>
          <w:b/>
          <w:sz w:val="44"/>
        </w:rPr>
        <w:tab/>
      </w:r>
      <w:r w:rsidR="0001191A" w:rsidRPr="00296CEB">
        <w:rPr>
          <w:b/>
          <w:sz w:val="44"/>
        </w:rPr>
        <w:tab/>
        <w:t>Attitude</w:t>
      </w:r>
    </w:p>
    <w:p w14:paraId="397BC5F5" w14:textId="76712F9B" w:rsidR="0001191A" w:rsidRDefault="00AC47C7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58F8A" wp14:editId="0B11E0F6">
                <wp:simplePos x="0" y="0"/>
                <wp:positionH relativeFrom="column">
                  <wp:posOffset>3771900</wp:posOffset>
                </wp:positionH>
                <wp:positionV relativeFrom="paragraph">
                  <wp:posOffset>468630</wp:posOffset>
                </wp:positionV>
                <wp:extent cx="2057400" cy="165608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ABFD9" w14:textId="77777777" w:rsidR="009337BB" w:rsidRDefault="009337BB" w:rsidP="00BC24C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How does this learning experience engage participants in challenging learning?</w:t>
                            </w:r>
                          </w:p>
                          <w:p w14:paraId="359EAD11" w14:textId="77777777" w:rsidR="009337BB" w:rsidRDefault="009337BB">
                            <w:pPr>
                              <w:rPr>
                                <w:rFonts w:ascii="Jester" w:hAnsi="Jester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32" type="#_x0000_t202" style="position:absolute;left:0;text-align:left;margin-left:297pt;margin-top:36.9pt;width:162pt;height:1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" stroked="f">
                <v:textbox>
                  <w:txbxContent>
                    <w:p w14:paraId="33FABFD9" w14:textId="77777777" w:rsidR="009337BB" w:rsidRDefault="009337BB" w:rsidP="00BC24CE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How does this learning experience engage participants in challenging learning?</w:t>
                      </w:r>
                    </w:p>
                    <w:p w14:paraId="359EAD11" w14:textId="77777777" w:rsidR="009337BB" w:rsidRDefault="009337BB">
                      <w:pPr>
                        <w:rPr>
                          <w:rFonts w:ascii="Jester" w:hAnsi="Jester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7B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72536" wp14:editId="6F3C41AB">
                <wp:simplePos x="0" y="0"/>
                <wp:positionH relativeFrom="column">
                  <wp:posOffset>914400</wp:posOffset>
                </wp:positionH>
                <wp:positionV relativeFrom="paragraph">
                  <wp:posOffset>354330</wp:posOffset>
                </wp:positionV>
                <wp:extent cx="2171700" cy="160020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6D8FE" w14:textId="77777777" w:rsidR="009337BB" w:rsidRPr="00465FBD" w:rsidRDefault="009337BB">
                            <w:pPr>
                              <w:rPr>
                                <w:rFonts w:ascii="Jester" w:hAnsi="Jester"/>
                                <w:bCs/>
                              </w:rPr>
                            </w:pPr>
                            <w:r>
                              <w:rPr>
                                <w:rFonts w:ascii="Jester" w:hAnsi="Jester"/>
                                <w:bCs/>
                              </w:rPr>
                              <w:t>How does this learning experience create an understanding that participants are becoming more effective in learning they value and perceive as authentic to real world experience?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1in;margin-top:27.9pt;width:171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" stroked="f">
                <v:textbox>
                  <w:txbxContent>
                    <w:p w14:paraId="0A26D8FE" w14:textId="77777777" w:rsidR="009337BB" w:rsidRPr="00465FBD" w:rsidRDefault="009337BB">
                      <w:pPr>
                        <w:rPr>
                          <w:rFonts w:ascii="Jester" w:hAnsi="Jester"/>
                          <w:bCs/>
                        </w:rPr>
                      </w:pPr>
                      <w:r>
                        <w:rPr>
                          <w:rFonts w:ascii="Jester" w:hAnsi="Jester"/>
                          <w:bCs/>
                        </w:rPr>
                        <w:t>How does this learning experience create an understanding that participants are becoming more effective in learning they value and perceive as authentic to real world experience?</w:t>
                      </w:r>
                    </w:p>
                  </w:txbxContent>
                </v:textbox>
              </v:shape>
            </w:pict>
          </mc:Fallback>
        </mc:AlternateContent>
      </w:r>
      <w:r w:rsidR="0001191A">
        <w:tab/>
        <w:t>Competence</w:t>
      </w:r>
      <w:r w:rsidR="0001191A">
        <w:tab/>
      </w:r>
      <w:r w:rsidR="0001191A">
        <w:tab/>
        <w:t>Meaning</w:t>
      </w:r>
    </w:p>
    <w:p w14:paraId="5C662956" w14:textId="77777777" w:rsidR="0001191A" w:rsidRDefault="0001191A"/>
    <w:p w14:paraId="564CA035" w14:textId="77777777" w:rsidR="0001191A" w:rsidRDefault="0001191A"/>
    <w:p w14:paraId="54AAF488" w14:textId="77777777" w:rsidR="0001191A" w:rsidRDefault="0001191A"/>
    <w:p w14:paraId="3D73F919" w14:textId="77777777" w:rsidR="0001191A" w:rsidRDefault="0001191A"/>
    <w:p w14:paraId="2527F8F1" w14:textId="77777777" w:rsidR="0001191A" w:rsidRDefault="0001191A"/>
    <w:p w14:paraId="09860C9F" w14:textId="77777777" w:rsidR="0001191A" w:rsidRDefault="0001191A"/>
    <w:p w14:paraId="769EE5C8" w14:textId="77777777" w:rsidR="0001191A" w:rsidRDefault="0001191A" w:rsidP="00296CEB"/>
    <w:p w14:paraId="48E2286F" w14:textId="77777777" w:rsidR="0001191A" w:rsidRDefault="0001191A"/>
    <w:p w14:paraId="2736110E" w14:textId="77777777" w:rsidR="0001191A" w:rsidRDefault="0001191A"/>
    <w:p w14:paraId="6038FAAF" w14:textId="77777777" w:rsidR="0001191A" w:rsidRDefault="0001191A"/>
    <w:p w14:paraId="04F5F90C" w14:textId="77777777" w:rsidR="0001191A" w:rsidRDefault="0001191A"/>
    <w:p w14:paraId="6B60034B" w14:textId="77777777" w:rsidR="0001191A" w:rsidRDefault="00D2593A">
      <w:r>
        <w:rPr>
          <w:noProof/>
          <w:sz w:val="20"/>
        </w:rPr>
        <w:pict w14:anchorId="0B5CC2D2"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5" style="position:absolute;margin-left:351pt;margin-top:5.45pt;width:201.75pt;height:20.25pt;rotation:-2545368fd;z-index:-251660288" o:allowincell="f" fillcolor="black">
            <v:shadow color="#868686"/>
            <v:textpath style="font-family:&quot;Times New Roman&quot;;font-size:18pt" fitshape="t" trim="t" string="Challenge &amp; Engagement"/>
          </v:shape>
        </w:pict>
      </w:r>
    </w:p>
    <w:p w14:paraId="5D6B4E74" w14:textId="77777777" w:rsidR="0001191A" w:rsidRDefault="00D2593A">
      <w:r>
        <w:rPr>
          <w:noProof/>
          <w:sz w:val="20"/>
        </w:rPr>
        <w:pict w14:anchorId="00AA9CDA">
          <v:shape id="_x0000_s1028" type="#_x0000_t145" style="position:absolute;margin-left:-9pt;margin-top:.65pt;width:201.75pt;height:20.25pt;rotation:-21321402fd;z-index:-251661312" o:allowincell="f" fillcolor="black">
            <v:shadow color="#868686"/>
            <v:textpath style="font-family:&quot;Times New Roman&quot;;font-size:18pt" fitshape="t" trim="t" string="Authenticity &amp; Effectiveness"/>
          </v:shape>
        </w:pict>
      </w:r>
    </w:p>
    <w:p w14:paraId="78AD9BDE" w14:textId="77777777" w:rsidR="0001191A" w:rsidRDefault="0001191A">
      <w:pPr>
        <w:rPr>
          <w:sz w:val="20"/>
        </w:rPr>
      </w:pPr>
    </w:p>
    <w:p w14:paraId="37418AC9" w14:textId="77777777" w:rsidR="0001191A" w:rsidRDefault="0001191A">
      <w:pPr>
        <w:rPr>
          <w:sz w:val="20"/>
        </w:rPr>
      </w:pPr>
    </w:p>
    <w:p w14:paraId="687613AA" w14:textId="77777777" w:rsidR="0001191A" w:rsidRDefault="0001191A">
      <w:pPr>
        <w:rPr>
          <w:sz w:val="20"/>
        </w:rPr>
      </w:pPr>
    </w:p>
    <w:p w14:paraId="14DD4803" w14:textId="77777777" w:rsidR="0001191A" w:rsidRDefault="0001191A">
      <w:pPr>
        <w:rPr>
          <w:sz w:val="20"/>
        </w:rPr>
      </w:pPr>
    </w:p>
    <w:p w14:paraId="08205A1C" w14:textId="77777777" w:rsidR="0001191A" w:rsidRDefault="0001191A">
      <w:pPr>
        <w:rPr>
          <w:sz w:val="20"/>
        </w:rPr>
      </w:pPr>
    </w:p>
    <w:p w14:paraId="5C2D8E6E" w14:textId="77777777" w:rsidR="0001191A" w:rsidRDefault="0001191A">
      <w:pPr>
        <w:jc w:val="right"/>
        <w:rPr>
          <w:sz w:val="22"/>
        </w:rPr>
      </w:pPr>
    </w:p>
    <w:p w14:paraId="5ABDFCE2" w14:textId="77777777" w:rsidR="0001191A" w:rsidRDefault="0001191A">
      <w:pPr>
        <w:jc w:val="right"/>
        <w:rPr>
          <w:sz w:val="22"/>
        </w:rPr>
      </w:pPr>
      <w:r>
        <w:rPr>
          <w:sz w:val="22"/>
        </w:rPr>
        <w:t>Copyright © 2000 by M.B. Ginsberg &amp; R.J. Wlodkowski</w:t>
      </w:r>
    </w:p>
    <w:sectPr w:rsidR="0001191A">
      <w:pgSz w:w="12240" w:h="15840"/>
      <w:pgMar w:top="14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Jester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0D5647D"/>
    <w:multiLevelType w:val="hybridMultilevel"/>
    <w:tmpl w:val="C2026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9C240F"/>
    <w:multiLevelType w:val="hybridMultilevel"/>
    <w:tmpl w:val="268079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8237F46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CA965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2795E7E"/>
    <w:multiLevelType w:val="hybridMultilevel"/>
    <w:tmpl w:val="C21A0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1A0F5A"/>
    <w:multiLevelType w:val="hybridMultilevel"/>
    <w:tmpl w:val="670A7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4525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8AC08E7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E17A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DDB36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61"/>
    <w:rsid w:val="0001191A"/>
    <w:rsid w:val="000B6B2E"/>
    <w:rsid w:val="000D28E5"/>
    <w:rsid w:val="001354A1"/>
    <w:rsid w:val="001C2F42"/>
    <w:rsid w:val="00296CEB"/>
    <w:rsid w:val="004375C7"/>
    <w:rsid w:val="00465FBD"/>
    <w:rsid w:val="0049084E"/>
    <w:rsid w:val="004A4961"/>
    <w:rsid w:val="004A69F8"/>
    <w:rsid w:val="005D6645"/>
    <w:rsid w:val="006355CE"/>
    <w:rsid w:val="008563E4"/>
    <w:rsid w:val="008E418E"/>
    <w:rsid w:val="009337BB"/>
    <w:rsid w:val="00AC47C7"/>
    <w:rsid w:val="00B34E73"/>
    <w:rsid w:val="00B76BB9"/>
    <w:rsid w:val="00B9352C"/>
    <w:rsid w:val="00BC24CE"/>
    <w:rsid w:val="00D2593A"/>
    <w:rsid w:val="00E7628D"/>
    <w:rsid w:val="00EE782A"/>
    <w:rsid w:val="00F4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174CD7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700"/>
      </w:tabs>
      <w:spacing w:line="360" w:lineRule="auto"/>
      <w:ind w:left="720"/>
      <w:outlineLvl w:val="0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BodyTextIndent">
    <w:name w:val="Body Text Indent"/>
    <w:basedOn w:val="Normal"/>
    <w:pPr>
      <w:spacing w:line="360" w:lineRule="auto"/>
      <w:ind w:left="720"/>
    </w:pPr>
  </w:style>
  <w:style w:type="paragraph" w:styleId="Subtitle">
    <w:name w:val="Subtitle"/>
    <w:basedOn w:val="Normal"/>
    <w:qFormat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700"/>
      </w:tabs>
      <w:spacing w:line="360" w:lineRule="auto"/>
      <w:ind w:left="720"/>
      <w:outlineLvl w:val="0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BodyTextIndent">
    <w:name w:val="Body Text Indent"/>
    <w:basedOn w:val="Normal"/>
    <w:pPr>
      <w:spacing w:line="360" w:lineRule="auto"/>
      <w:ind w:left="720"/>
    </w:pPr>
  </w:style>
  <w:style w:type="paragraph" w:styleId="Subtitle">
    <w:name w:val="Subtitle"/>
    <w:basedOn w:val="Normal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Motivational Framework for Culturally Responsive Teaching</vt:lpstr>
    </vt:vector>
  </TitlesOfParts>
  <Company> 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Motivational Framework for Culturally Responsive Teaching</dc:title>
  <dc:subject/>
  <dc:creator> </dc:creator>
  <cp:keywords/>
  <dc:description/>
  <cp:lastModifiedBy>Margery Ginsberg</cp:lastModifiedBy>
  <cp:revision>2</cp:revision>
  <cp:lastPrinted>2006-06-02T23:29:00Z</cp:lastPrinted>
  <dcterms:created xsi:type="dcterms:W3CDTF">2017-06-26T21:50:00Z</dcterms:created>
  <dcterms:modified xsi:type="dcterms:W3CDTF">2017-06-26T21:50:00Z</dcterms:modified>
</cp:coreProperties>
</file>